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DCF" w:rsidRPr="009C046C" w:rsidRDefault="003E3DCF" w:rsidP="003E3DCF">
      <w:pPr>
        <w:tabs>
          <w:tab w:val="left" w:pos="7950"/>
        </w:tabs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 w:rsidRPr="009C046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3E3DCF" w:rsidRPr="009C046C" w:rsidRDefault="003E3DCF" w:rsidP="003E3DCF">
      <w:pPr>
        <w:tabs>
          <w:tab w:val="left" w:pos="7950"/>
        </w:tabs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 w:rsidRPr="009C046C">
        <w:rPr>
          <w:rFonts w:ascii="Times New Roman" w:hAnsi="Times New Roman" w:cs="Times New Roman"/>
          <w:sz w:val="28"/>
          <w:szCs w:val="28"/>
        </w:rPr>
        <w:t>к приказу УФК по</w:t>
      </w:r>
    </w:p>
    <w:p w:rsidR="003E3DCF" w:rsidRPr="009C046C" w:rsidRDefault="003E3DCF" w:rsidP="003E3DCF">
      <w:pPr>
        <w:tabs>
          <w:tab w:val="left" w:pos="7950"/>
        </w:tabs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 w:rsidRPr="009C046C">
        <w:rPr>
          <w:rFonts w:ascii="Times New Roman" w:hAnsi="Times New Roman" w:cs="Times New Roman"/>
          <w:sz w:val="28"/>
          <w:szCs w:val="28"/>
        </w:rPr>
        <w:t>Республике Бурятия</w:t>
      </w:r>
    </w:p>
    <w:p w:rsidR="003E3DCF" w:rsidRPr="009C046C" w:rsidRDefault="003E3DCF" w:rsidP="003E3DCF">
      <w:pPr>
        <w:tabs>
          <w:tab w:val="left" w:pos="7950"/>
        </w:tabs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 w:rsidRPr="009C046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56E18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C046C">
        <w:rPr>
          <w:rFonts w:ascii="Times New Roman" w:hAnsi="Times New Roman" w:cs="Times New Roman"/>
          <w:sz w:val="28"/>
          <w:szCs w:val="28"/>
        </w:rPr>
        <w:t xml:space="preserve"> </w:t>
      </w:r>
      <w:r w:rsidR="00D514C5">
        <w:rPr>
          <w:rFonts w:ascii="Times New Roman" w:hAnsi="Times New Roman" w:cs="Times New Roman"/>
          <w:sz w:val="28"/>
          <w:szCs w:val="28"/>
        </w:rPr>
        <w:t>февраля</w:t>
      </w:r>
      <w:r w:rsidRPr="009C046C">
        <w:rPr>
          <w:rFonts w:ascii="Times New Roman" w:hAnsi="Times New Roman" w:cs="Times New Roman"/>
          <w:sz w:val="28"/>
          <w:szCs w:val="28"/>
        </w:rPr>
        <w:t xml:space="preserve"> 20</w:t>
      </w:r>
      <w:r w:rsidR="00D514C5">
        <w:rPr>
          <w:rFonts w:ascii="Times New Roman" w:hAnsi="Times New Roman" w:cs="Times New Roman"/>
          <w:sz w:val="28"/>
          <w:szCs w:val="28"/>
        </w:rPr>
        <w:t>21</w:t>
      </w:r>
      <w:r w:rsidRPr="009C046C">
        <w:rPr>
          <w:rFonts w:ascii="Times New Roman" w:hAnsi="Times New Roman" w:cs="Times New Roman"/>
          <w:sz w:val="28"/>
          <w:szCs w:val="28"/>
        </w:rPr>
        <w:t xml:space="preserve"> г. № </w:t>
      </w:r>
      <w:r w:rsidR="00856E18">
        <w:rPr>
          <w:rFonts w:ascii="Times New Roman" w:hAnsi="Times New Roman" w:cs="Times New Roman"/>
          <w:sz w:val="28"/>
          <w:szCs w:val="28"/>
        </w:rPr>
        <w:t>75</w:t>
      </w:r>
      <w:bookmarkStart w:id="0" w:name="_GoBack"/>
      <w:bookmarkEnd w:id="0"/>
    </w:p>
    <w:p w:rsidR="003E3DCF" w:rsidRPr="00CA4B20" w:rsidRDefault="003E3DCF" w:rsidP="003E3DCF">
      <w:pPr>
        <w:pStyle w:val="22"/>
        <w:keepNext/>
        <w:keepLines/>
        <w:shd w:val="clear" w:color="auto" w:fill="auto"/>
        <w:spacing w:before="0" w:after="0" w:line="260" w:lineRule="exact"/>
        <w:ind w:left="160"/>
        <w:rPr>
          <w:b w:val="0"/>
          <w:color w:val="000000"/>
          <w:sz w:val="28"/>
          <w:szCs w:val="28"/>
          <w:lang w:eastAsia="ru-RU" w:bidi="ru-RU"/>
        </w:rPr>
      </w:pPr>
      <w:bookmarkStart w:id="1" w:name="bookmark5"/>
    </w:p>
    <w:p w:rsidR="00D514C5" w:rsidRPr="009C046C" w:rsidRDefault="00D514C5" w:rsidP="00D514C5">
      <w:pPr>
        <w:tabs>
          <w:tab w:val="left" w:pos="7950"/>
        </w:tabs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D514C5" w:rsidRPr="009C046C" w:rsidRDefault="00D514C5" w:rsidP="00D514C5">
      <w:pPr>
        <w:tabs>
          <w:tab w:val="left" w:pos="7950"/>
        </w:tabs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 w:rsidRPr="009C046C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9C046C">
        <w:rPr>
          <w:rFonts w:ascii="Times New Roman" w:hAnsi="Times New Roman" w:cs="Times New Roman"/>
          <w:sz w:val="28"/>
          <w:szCs w:val="28"/>
        </w:rPr>
        <w:t xml:space="preserve"> УФК </w:t>
      </w:r>
      <w:proofErr w:type="gramStart"/>
      <w:r w:rsidRPr="009C046C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D514C5" w:rsidRPr="009C046C" w:rsidRDefault="00D514C5" w:rsidP="00D514C5">
      <w:pPr>
        <w:tabs>
          <w:tab w:val="left" w:pos="7950"/>
        </w:tabs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 w:rsidRPr="009C046C">
        <w:rPr>
          <w:rFonts w:ascii="Times New Roman" w:hAnsi="Times New Roman" w:cs="Times New Roman"/>
          <w:sz w:val="28"/>
          <w:szCs w:val="28"/>
        </w:rPr>
        <w:t>Республике Бурятия</w:t>
      </w:r>
    </w:p>
    <w:p w:rsidR="00D514C5" w:rsidRDefault="00D514C5" w:rsidP="00D514C5">
      <w:pPr>
        <w:tabs>
          <w:tab w:val="left" w:pos="7950"/>
        </w:tabs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 w:rsidRPr="009C046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25.10.2016 № 422</w:t>
      </w:r>
    </w:p>
    <w:p w:rsidR="003E3DCF" w:rsidRPr="00CA4B20" w:rsidRDefault="003E3DCF" w:rsidP="003E3DCF">
      <w:pPr>
        <w:pStyle w:val="22"/>
        <w:keepNext/>
        <w:keepLines/>
        <w:shd w:val="clear" w:color="auto" w:fill="auto"/>
        <w:spacing w:before="0" w:after="0" w:line="260" w:lineRule="exact"/>
        <w:ind w:left="160"/>
        <w:rPr>
          <w:b w:val="0"/>
          <w:color w:val="000000"/>
          <w:sz w:val="28"/>
          <w:szCs w:val="28"/>
          <w:lang w:eastAsia="ru-RU" w:bidi="ru-RU"/>
        </w:rPr>
      </w:pPr>
    </w:p>
    <w:p w:rsidR="003E3DCF" w:rsidRDefault="003E3DCF" w:rsidP="003E3DCF">
      <w:pPr>
        <w:pStyle w:val="22"/>
        <w:keepNext/>
        <w:keepLines/>
        <w:shd w:val="clear" w:color="auto" w:fill="auto"/>
        <w:spacing w:before="0" w:after="0" w:line="360" w:lineRule="auto"/>
        <w:ind w:left="160"/>
        <w:jc w:val="center"/>
        <w:rPr>
          <w:color w:val="000000"/>
          <w:sz w:val="28"/>
          <w:szCs w:val="28"/>
          <w:lang w:eastAsia="ru-RU" w:bidi="ru-RU"/>
        </w:rPr>
      </w:pPr>
      <w:r w:rsidRPr="003E3DCF">
        <w:rPr>
          <w:color w:val="000000"/>
          <w:sz w:val="28"/>
          <w:szCs w:val="28"/>
          <w:lang w:eastAsia="ru-RU" w:bidi="ru-RU"/>
        </w:rPr>
        <w:t>Состав Коллегии Управления Федерального казначейства</w:t>
      </w:r>
    </w:p>
    <w:p w:rsidR="003E3DCF" w:rsidRDefault="003E3DCF" w:rsidP="003E3DCF">
      <w:pPr>
        <w:pStyle w:val="22"/>
        <w:keepNext/>
        <w:keepLines/>
        <w:shd w:val="clear" w:color="auto" w:fill="auto"/>
        <w:spacing w:before="0" w:after="0" w:line="360" w:lineRule="auto"/>
        <w:ind w:left="160"/>
        <w:jc w:val="center"/>
        <w:rPr>
          <w:color w:val="000000"/>
          <w:sz w:val="28"/>
          <w:szCs w:val="28"/>
          <w:lang w:eastAsia="ru-RU" w:bidi="ru-RU"/>
        </w:rPr>
      </w:pPr>
      <w:r w:rsidRPr="003E3DCF">
        <w:rPr>
          <w:color w:val="000000"/>
          <w:sz w:val="28"/>
          <w:szCs w:val="28"/>
          <w:lang w:eastAsia="ru-RU" w:bidi="ru-RU"/>
        </w:rPr>
        <w:t xml:space="preserve">по </w:t>
      </w:r>
      <w:bookmarkEnd w:id="1"/>
      <w:r>
        <w:rPr>
          <w:color w:val="000000"/>
          <w:sz w:val="28"/>
          <w:szCs w:val="28"/>
          <w:lang w:eastAsia="ru-RU" w:bidi="ru-RU"/>
        </w:rPr>
        <w:t>Республике Бурятия</w:t>
      </w:r>
    </w:p>
    <w:p w:rsidR="003E3DCF" w:rsidRPr="003E3DCF" w:rsidRDefault="003E3DCF" w:rsidP="003E3DCF">
      <w:pPr>
        <w:pStyle w:val="22"/>
        <w:keepNext/>
        <w:keepLines/>
        <w:shd w:val="clear" w:color="auto" w:fill="auto"/>
        <w:spacing w:before="0" w:after="0" w:line="360" w:lineRule="auto"/>
        <w:ind w:left="160"/>
        <w:jc w:val="center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6123"/>
      </w:tblGrid>
      <w:tr w:rsidR="00D514C5" w:rsidRPr="00D514C5">
        <w:tc>
          <w:tcPr>
            <w:tcW w:w="2948" w:type="dxa"/>
          </w:tcPr>
          <w:p w:rsidR="00D514C5" w:rsidRPr="00D514C5" w:rsidRDefault="00D514C5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bookmarkStart w:id="2" w:name="bookmark6"/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Цыденов</w:t>
            </w:r>
          </w:p>
          <w:p w:rsidR="00D514C5" w:rsidRPr="00D514C5" w:rsidRDefault="00D514C5" w:rsidP="00D514C5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Олег Дашинимаевич</w:t>
            </w:r>
          </w:p>
        </w:tc>
        <w:tc>
          <w:tcPr>
            <w:tcW w:w="6123" w:type="dxa"/>
          </w:tcPr>
          <w:p w:rsidR="00D514C5" w:rsidRPr="00D514C5" w:rsidRDefault="00D514C5" w:rsidP="00D514C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- руководитель 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Управления </w:t>
            </w: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Федерального казначейства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 по Республике Бурятия</w:t>
            </w: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, председатель Коллегии.</w:t>
            </w:r>
          </w:p>
        </w:tc>
      </w:tr>
      <w:tr w:rsidR="00D514C5" w:rsidRPr="00D514C5">
        <w:tc>
          <w:tcPr>
            <w:tcW w:w="2948" w:type="dxa"/>
          </w:tcPr>
          <w:p w:rsidR="00D514C5" w:rsidRPr="00D514C5" w:rsidRDefault="00D514C5">
            <w:pPr>
              <w:widowControl/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Члены Коллегии:</w:t>
            </w:r>
          </w:p>
        </w:tc>
        <w:tc>
          <w:tcPr>
            <w:tcW w:w="6123" w:type="dxa"/>
          </w:tcPr>
          <w:p w:rsidR="00D514C5" w:rsidRPr="00D514C5" w:rsidRDefault="00D514C5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</w:p>
        </w:tc>
      </w:tr>
      <w:tr w:rsidR="00D514C5" w:rsidRPr="00D514C5">
        <w:tc>
          <w:tcPr>
            <w:tcW w:w="2948" w:type="dxa"/>
          </w:tcPr>
          <w:p w:rsidR="00D514C5" w:rsidRPr="00D514C5" w:rsidRDefault="00D514C5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Цыбиков</w:t>
            </w:r>
          </w:p>
          <w:p w:rsidR="00D514C5" w:rsidRPr="00D514C5" w:rsidRDefault="00D514C5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Баир Викторович</w:t>
            </w:r>
          </w:p>
        </w:tc>
        <w:tc>
          <w:tcPr>
            <w:tcW w:w="6123" w:type="dxa"/>
          </w:tcPr>
          <w:p w:rsidR="00D514C5" w:rsidRPr="00D514C5" w:rsidRDefault="00D514C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- заместитель 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Управления </w:t>
            </w: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Федерального казначейства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 по Республике Бурятия</w:t>
            </w: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;</w:t>
            </w:r>
          </w:p>
        </w:tc>
      </w:tr>
      <w:tr w:rsidR="00D514C5" w:rsidRPr="00D514C5">
        <w:tc>
          <w:tcPr>
            <w:tcW w:w="2948" w:type="dxa"/>
          </w:tcPr>
          <w:p w:rsidR="00D514C5" w:rsidRPr="00D514C5" w:rsidRDefault="00D514C5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Алексеева</w:t>
            </w:r>
          </w:p>
          <w:p w:rsidR="00D514C5" w:rsidRPr="00D514C5" w:rsidRDefault="00D514C5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Екатерина Алексеевна</w:t>
            </w:r>
          </w:p>
        </w:tc>
        <w:tc>
          <w:tcPr>
            <w:tcW w:w="6123" w:type="dxa"/>
          </w:tcPr>
          <w:p w:rsidR="00D514C5" w:rsidRPr="00D514C5" w:rsidRDefault="00D514C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- заместитель 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Управления </w:t>
            </w: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Федерального казначейства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 по Республике Бурятия;</w:t>
            </w:r>
          </w:p>
        </w:tc>
      </w:tr>
      <w:tr w:rsidR="00D514C5" w:rsidRPr="00D514C5">
        <w:tc>
          <w:tcPr>
            <w:tcW w:w="2948" w:type="dxa"/>
          </w:tcPr>
          <w:p w:rsidR="00D514C5" w:rsidRPr="00D514C5" w:rsidRDefault="00D514C5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Васильева</w:t>
            </w:r>
          </w:p>
          <w:p w:rsidR="00D514C5" w:rsidRPr="00D514C5" w:rsidRDefault="00D514C5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Любовь Валерьевна</w:t>
            </w:r>
          </w:p>
        </w:tc>
        <w:tc>
          <w:tcPr>
            <w:tcW w:w="6123" w:type="dxa"/>
          </w:tcPr>
          <w:p w:rsidR="00D514C5" w:rsidRPr="00D514C5" w:rsidRDefault="00D514C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- 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начальник </w:t>
            </w:r>
            <w:proofErr w:type="gramStart"/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Отдела кассового обслуживания исполнения бюджетов Управления </w:t>
            </w: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Федерального казначейства</w:t>
            </w:r>
            <w:proofErr w:type="gramEnd"/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 по Республике Бурятия</w:t>
            </w: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;</w:t>
            </w:r>
          </w:p>
        </w:tc>
      </w:tr>
      <w:tr w:rsidR="00D514C5" w:rsidRPr="00D514C5">
        <w:tc>
          <w:tcPr>
            <w:tcW w:w="2948" w:type="dxa"/>
          </w:tcPr>
          <w:p w:rsidR="00D514C5" w:rsidRPr="00D514C5" w:rsidRDefault="00D514C5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Митыпова</w:t>
            </w:r>
            <w:proofErr w:type="spellEnd"/>
          </w:p>
          <w:p w:rsidR="00D514C5" w:rsidRPr="00D514C5" w:rsidRDefault="00D514C5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Туяна</w:t>
            </w:r>
            <w:proofErr w:type="spellEnd"/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Данзановна</w:t>
            </w:r>
            <w:proofErr w:type="spellEnd"/>
          </w:p>
        </w:tc>
        <w:tc>
          <w:tcPr>
            <w:tcW w:w="6123" w:type="dxa"/>
          </w:tcPr>
          <w:p w:rsidR="00D514C5" w:rsidRPr="00D514C5" w:rsidRDefault="00D514C5" w:rsidP="00D514C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- 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начальник Отдела расходов Управления </w:t>
            </w: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Федерального казначейства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 по Республике Бурятия</w:t>
            </w: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;</w:t>
            </w:r>
          </w:p>
        </w:tc>
      </w:tr>
      <w:tr w:rsidR="00D514C5" w:rsidRPr="00D514C5">
        <w:tc>
          <w:tcPr>
            <w:tcW w:w="2948" w:type="dxa"/>
          </w:tcPr>
          <w:p w:rsidR="00D514C5" w:rsidRDefault="00D514C5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Данилов</w:t>
            </w:r>
          </w:p>
          <w:p w:rsidR="00D514C5" w:rsidRPr="00D514C5" w:rsidRDefault="00D514C5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Филипп Олегович</w:t>
            </w:r>
          </w:p>
        </w:tc>
        <w:tc>
          <w:tcPr>
            <w:tcW w:w="6123" w:type="dxa"/>
          </w:tcPr>
          <w:p w:rsidR="00D514C5" w:rsidRPr="00D514C5" w:rsidRDefault="00D514C5" w:rsidP="00D514C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- 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начальник операционного отдела Управления </w:t>
            </w: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Федерального казначейства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 по Республике Бурятия</w:t>
            </w: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;</w:t>
            </w:r>
          </w:p>
        </w:tc>
      </w:tr>
      <w:tr w:rsidR="00D514C5" w:rsidRPr="00D514C5">
        <w:tc>
          <w:tcPr>
            <w:tcW w:w="2948" w:type="dxa"/>
          </w:tcPr>
          <w:p w:rsidR="00D514C5" w:rsidRPr="00D514C5" w:rsidRDefault="00D514C5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Батоева</w:t>
            </w:r>
          </w:p>
          <w:p w:rsidR="00D514C5" w:rsidRPr="00D514C5" w:rsidRDefault="00D514C5" w:rsidP="00D514C5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Цындыма Дашинимаевна</w:t>
            </w:r>
          </w:p>
        </w:tc>
        <w:tc>
          <w:tcPr>
            <w:tcW w:w="6123" w:type="dxa"/>
          </w:tcPr>
          <w:p w:rsidR="00D514C5" w:rsidRPr="00D514C5" w:rsidRDefault="00D514C5" w:rsidP="00D514C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- 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начальник отдела доходов Управления </w:t>
            </w: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Федерального казначейства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 по Республике Бурятия</w:t>
            </w: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;</w:t>
            </w:r>
          </w:p>
        </w:tc>
      </w:tr>
      <w:tr w:rsidR="00D514C5" w:rsidRPr="00D514C5">
        <w:tc>
          <w:tcPr>
            <w:tcW w:w="2948" w:type="dxa"/>
          </w:tcPr>
          <w:p w:rsidR="00D514C5" w:rsidRPr="00D514C5" w:rsidRDefault="00D514C5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Тумурхонова </w:t>
            </w:r>
          </w:p>
          <w:p w:rsidR="00D514C5" w:rsidRPr="00D514C5" w:rsidRDefault="00D514C5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Сырена Яковлевна</w:t>
            </w:r>
          </w:p>
        </w:tc>
        <w:tc>
          <w:tcPr>
            <w:tcW w:w="6123" w:type="dxa"/>
          </w:tcPr>
          <w:p w:rsidR="00D514C5" w:rsidRPr="00D514C5" w:rsidRDefault="00D514C5" w:rsidP="00D514C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- 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начальник отдела бюджетного учета и отчетности по операциям бюджетов Управления </w:t>
            </w: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Федерального казначейства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 по Республике Бурятия</w:t>
            </w: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;</w:t>
            </w:r>
          </w:p>
        </w:tc>
      </w:tr>
      <w:tr w:rsidR="00D514C5" w:rsidRPr="00D514C5">
        <w:tc>
          <w:tcPr>
            <w:tcW w:w="2948" w:type="dxa"/>
          </w:tcPr>
          <w:p w:rsidR="00D514C5" w:rsidRPr="00D514C5" w:rsidRDefault="00D514C5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lastRenderedPageBreak/>
              <w:t>Бальчинова</w:t>
            </w:r>
            <w:proofErr w:type="spellEnd"/>
          </w:p>
          <w:p w:rsidR="00D514C5" w:rsidRPr="00D514C5" w:rsidRDefault="00D514C5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Ольга Ефремовна</w:t>
            </w:r>
          </w:p>
        </w:tc>
        <w:tc>
          <w:tcPr>
            <w:tcW w:w="6123" w:type="dxa"/>
          </w:tcPr>
          <w:p w:rsidR="00D514C5" w:rsidRPr="00D514C5" w:rsidRDefault="00D514C5" w:rsidP="0044608C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- 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начальник отдела </w:t>
            </w:r>
            <w:r w:rsidR="0044608C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внутреннего контроля 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и </w:t>
            </w:r>
            <w:r w:rsidR="0044608C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 аудита 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Управления </w:t>
            </w: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Федерального казначейства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 по Республике Бурятия</w:t>
            </w: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;</w:t>
            </w:r>
          </w:p>
        </w:tc>
      </w:tr>
      <w:tr w:rsidR="00D514C5" w:rsidRPr="00D514C5">
        <w:tc>
          <w:tcPr>
            <w:tcW w:w="2948" w:type="dxa"/>
          </w:tcPr>
          <w:p w:rsidR="00D514C5" w:rsidRPr="00D514C5" w:rsidRDefault="0044608C" w:rsidP="0044608C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Пантина Ирина Александровна</w:t>
            </w:r>
          </w:p>
        </w:tc>
        <w:tc>
          <w:tcPr>
            <w:tcW w:w="6123" w:type="dxa"/>
          </w:tcPr>
          <w:p w:rsidR="00D514C5" w:rsidRPr="00D514C5" w:rsidRDefault="00D514C5" w:rsidP="0044608C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- </w:t>
            </w:r>
            <w:r w:rsidR="0044608C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заместитель </w:t>
            </w: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начальник</w:t>
            </w:r>
            <w:r w:rsidR="0044608C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а</w:t>
            </w: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r w:rsidR="0044608C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юридического отдела Управления </w:t>
            </w:r>
            <w:r w:rsidR="0044608C"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Федерального казначейства</w:t>
            </w:r>
            <w:r w:rsidR="0044608C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 по Республике Бурятия</w:t>
            </w: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;</w:t>
            </w:r>
          </w:p>
        </w:tc>
      </w:tr>
      <w:tr w:rsidR="00D514C5" w:rsidRPr="00D514C5">
        <w:tc>
          <w:tcPr>
            <w:tcW w:w="2948" w:type="dxa"/>
          </w:tcPr>
          <w:p w:rsidR="00D514C5" w:rsidRPr="00D514C5" w:rsidRDefault="0044608C" w:rsidP="0044608C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Кожевникова Елена Александровна </w:t>
            </w:r>
          </w:p>
        </w:tc>
        <w:tc>
          <w:tcPr>
            <w:tcW w:w="6123" w:type="dxa"/>
          </w:tcPr>
          <w:p w:rsidR="00D514C5" w:rsidRPr="00D514C5" w:rsidRDefault="00D514C5" w:rsidP="0044608C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- </w:t>
            </w:r>
            <w:r w:rsidR="0044608C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начальник отдела № 22 Управления </w:t>
            </w:r>
            <w:r w:rsidR="0044608C"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Федерального казначейства</w:t>
            </w:r>
            <w:r w:rsidR="0044608C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 по Республике Бурятия;</w:t>
            </w:r>
          </w:p>
        </w:tc>
      </w:tr>
      <w:tr w:rsidR="00D514C5" w:rsidRPr="00D514C5">
        <w:tc>
          <w:tcPr>
            <w:tcW w:w="2948" w:type="dxa"/>
          </w:tcPr>
          <w:p w:rsidR="00D514C5" w:rsidRPr="00D514C5" w:rsidRDefault="0044608C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Халматов Сергей Илларионович</w:t>
            </w:r>
          </w:p>
          <w:p w:rsidR="00D514C5" w:rsidRPr="00D514C5" w:rsidRDefault="00D514C5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123" w:type="dxa"/>
          </w:tcPr>
          <w:p w:rsidR="00D514C5" w:rsidRPr="00D514C5" w:rsidRDefault="00D514C5" w:rsidP="0044608C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- </w:t>
            </w:r>
            <w:r w:rsidR="0044608C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начальник отдела № 6 Управления </w:t>
            </w:r>
            <w:r w:rsidR="0044608C" w:rsidRPr="00D514C5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Федерального казначейства</w:t>
            </w:r>
            <w:r w:rsidR="0044608C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 по Республике Бурятия;</w:t>
            </w:r>
          </w:p>
        </w:tc>
      </w:tr>
      <w:bookmarkEnd w:id="2"/>
    </w:tbl>
    <w:p w:rsidR="002614D4" w:rsidRPr="003E3DCF" w:rsidRDefault="00EE2061" w:rsidP="00CA4B20">
      <w:pPr>
        <w:pStyle w:val="20"/>
        <w:shd w:val="clear" w:color="auto" w:fill="auto"/>
        <w:spacing w:before="0" w:line="360" w:lineRule="auto"/>
        <w:jc w:val="left"/>
        <w:rPr>
          <w:sz w:val="28"/>
          <w:szCs w:val="28"/>
        </w:rPr>
      </w:pPr>
    </w:p>
    <w:sectPr w:rsidR="002614D4" w:rsidRPr="003E3DCF" w:rsidSect="00EB174F"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061" w:rsidRDefault="00EE2061" w:rsidP="00EB174F">
      <w:r>
        <w:separator/>
      </w:r>
    </w:p>
  </w:endnote>
  <w:endnote w:type="continuationSeparator" w:id="0">
    <w:p w:rsidR="00EE2061" w:rsidRDefault="00EE2061" w:rsidP="00EB1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061" w:rsidRDefault="00EE2061" w:rsidP="00EB174F">
      <w:r>
        <w:separator/>
      </w:r>
    </w:p>
  </w:footnote>
  <w:footnote w:type="continuationSeparator" w:id="0">
    <w:p w:rsidR="00EE2061" w:rsidRDefault="00EE2061" w:rsidP="00EB17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5137592"/>
      <w:docPartObj>
        <w:docPartGallery w:val="Page Numbers (Top of Page)"/>
        <w:docPartUnique/>
      </w:docPartObj>
    </w:sdtPr>
    <w:sdtEndPr/>
    <w:sdtContent>
      <w:p w:rsidR="00EB174F" w:rsidRDefault="00EB174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E18">
          <w:rPr>
            <w:noProof/>
          </w:rPr>
          <w:t>2</w:t>
        </w:r>
        <w:r>
          <w:fldChar w:fldCharType="end"/>
        </w:r>
      </w:p>
    </w:sdtContent>
  </w:sdt>
  <w:p w:rsidR="00EB174F" w:rsidRDefault="00EB174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DCF"/>
    <w:rsid w:val="003E3DCF"/>
    <w:rsid w:val="00423024"/>
    <w:rsid w:val="00430E10"/>
    <w:rsid w:val="0044608C"/>
    <w:rsid w:val="007134A8"/>
    <w:rsid w:val="00856E18"/>
    <w:rsid w:val="00977513"/>
    <w:rsid w:val="00A64ED2"/>
    <w:rsid w:val="00A95120"/>
    <w:rsid w:val="00CA4B20"/>
    <w:rsid w:val="00D514C5"/>
    <w:rsid w:val="00EB174F"/>
    <w:rsid w:val="00EE2061"/>
    <w:rsid w:val="00F01F14"/>
    <w:rsid w:val="00F1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E3DC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E3DC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3E3DC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3E3DC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E3DCF"/>
    <w:pPr>
      <w:shd w:val="clear" w:color="auto" w:fill="FFFFFF"/>
      <w:spacing w:before="60" w:line="461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22">
    <w:name w:val="Заголовок №2"/>
    <w:basedOn w:val="a"/>
    <w:link w:val="21"/>
    <w:rsid w:val="003E3DCF"/>
    <w:pPr>
      <w:shd w:val="clear" w:color="auto" w:fill="FFFFFF"/>
      <w:spacing w:before="360" w:after="60" w:line="0" w:lineRule="atLeast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40">
    <w:name w:val="Основной текст (4)"/>
    <w:basedOn w:val="a"/>
    <w:link w:val="4"/>
    <w:rsid w:val="003E3DCF"/>
    <w:pPr>
      <w:shd w:val="clear" w:color="auto" w:fill="FFFFFF"/>
      <w:spacing w:before="60" w:after="360" w:line="0" w:lineRule="atLeast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44608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08C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EB17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174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EB17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B174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E3DC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E3DC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3E3DC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3E3DC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E3DCF"/>
    <w:pPr>
      <w:shd w:val="clear" w:color="auto" w:fill="FFFFFF"/>
      <w:spacing w:before="60" w:line="461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22">
    <w:name w:val="Заголовок №2"/>
    <w:basedOn w:val="a"/>
    <w:link w:val="21"/>
    <w:rsid w:val="003E3DCF"/>
    <w:pPr>
      <w:shd w:val="clear" w:color="auto" w:fill="FFFFFF"/>
      <w:spacing w:before="360" w:after="60" w:line="0" w:lineRule="atLeast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40">
    <w:name w:val="Основной текст (4)"/>
    <w:basedOn w:val="a"/>
    <w:link w:val="4"/>
    <w:rsid w:val="003E3DCF"/>
    <w:pPr>
      <w:shd w:val="clear" w:color="auto" w:fill="FFFFFF"/>
      <w:spacing w:before="60" w:after="360" w:line="0" w:lineRule="atLeast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44608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08C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EB17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174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EB17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B174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Республике Бурятия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Кобылкина Анастасия Игоревна</dc:creator>
  <cp:keywords/>
  <dc:description/>
  <cp:lastModifiedBy>Клишина Светлана Геннадьевна</cp:lastModifiedBy>
  <cp:revision>10</cp:revision>
  <cp:lastPrinted>2021-02-11T06:25:00Z</cp:lastPrinted>
  <dcterms:created xsi:type="dcterms:W3CDTF">2016-10-21T07:00:00Z</dcterms:created>
  <dcterms:modified xsi:type="dcterms:W3CDTF">2021-03-01T02:47:00Z</dcterms:modified>
</cp:coreProperties>
</file>